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F18A" w14:textId="77777777" w:rsidR="005B7E38" w:rsidRDefault="005B7E38" w:rsidP="005B7E38">
      <w:pPr>
        <w:rPr>
          <w:rFonts w:ascii="&amp;quot" w:hAnsi="&amp;quot"/>
          <w:spacing w:val="8"/>
          <w:lang w:val="fr-CA" w:eastAsia="en-CA"/>
        </w:rPr>
      </w:pPr>
      <w:r>
        <w:rPr>
          <w:rFonts w:ascii="&amp;quot" w:hAnsi="&amp;quot"/>
          <w:spacing w:val="8"/>
          <w:lang w:val="fr-CA" w:eastAsia="en-CA"/>
        </w:rPr>
        <w:t>Bonjour,</w:t>
      </w:r>
    </w:p>
    <w:p w14:paraId="5DED077C" w14:textId="77777777" w:rsidR="005B7E38" w:rsidRDefault="005B7E38" w:rsidP="005B7E38">
      <w:pPr>
        <w:rPr>
          <w:rFonts w:ascii="&amp;quot" w:hAnsi="&amp;quot"/>
          <w:spacing w:val="8"/>
          <w:lang w:val="fr-CA" w:eastAsia="en-CA"/>
        </w:rPr>
      </w:pPr>
    </w:p>
    <w:p w14:paraId="6944FD68" w14:textId="77777777" w:rsidR="005B7E38" w:rsidRDefault="005B7E38" w:rsidP="005B7E38">
      <w:pPr>
        <w:rPr>
          <w:rFonts w:ascii="&amp;quot" w:hAnsi="&amp;quot"/>
          <w:spacing w:val="8"/>
          <w:lang w:val="fr-CA" w:eastAsia="en-CA"/>
        </w:rPr>
      </w:pPr>
      <w:r>
        <w:rPr>
          <w:rFonts w:ascii="&amp;quot" w:hAnsi="&amp;quot"/>
          <w:spacing w:val="8"/>
          <w:lang w:val="fr-CA" w:eastAsia="en-CA"/>
        </w:rPr>
        <w:t>Vous trouverez ci-dessous une invitation à une séance d’information sur la mobilité vers le Canada, avec une emphase sur la province de l’Ontario. Nous vous prions de bien vouloir partager cette information avec vos membres du personnel ou avec vos étudiants qui pourraient être intéressés.</w:t>
      </w:r>
    </w:p>
    <w:p w14:paraId="16BA6510" w14:textId="77777777" w:rsidR="005B7E38" w:rsidRDefault="005B7E38" w:rsidP="005B7E38">
      <w:pPr>
        <w:rPr>
          <w:rFonts w:ascii="&amp;quot" w:hAnsi="&amp;quot"/>
          <w:spacing w:val="8"/>
          <w:sz w:val="27"/>
          <w:szCs w:val="27"/>
          <w:lang w:val="fr-CA" w:eastAsia="en-CA"/>
        </w:rPr>
      </w:pPr>
    </w:p>
    <w:p w14:paraId="07C3C7F8" w14:textId="77777777" w:rsidR="005B7E38" w:rsidRDefault="005B7E38" w:rsidP="005B7E38">
      <w:pPr>
        <w:rPr>
          <w:rFonts w:ascii="&amp;quot" w:hAnsi="&amp;quot"/>
          <w:color w:val="45494E"/>
          <w:spacing w:val="8"/>
          <w:sz w:val="20"/>
          <w:szCs w:val="20"/>
          <w:lang w:val="fr-CA" w:eastAsia="en-CA"/>
        </w:rPr>
      </w:pPr>
      <w:r>
        <w:rPr>
          <w:rFonts w:ascii="&amp;quot" w:hAnsi="&amp;quot"/>
          <w:b/>
          <w:bCs/>
          <w:color w:val="800000"/>
          <w:spacing w:val="8"/>
          <w:sz w:val="27"/>
          <w:szCs w:val="27"/>
          <w:lang w:val="fr-CA" w:eastAsia="en-CA"/>
        </w:rPr>
        <w:t>ATELIER GRATUIT SUR LA MOBILITÉ VERS LE CANADA</w:t>
      </w:r>
    </w:p>
    <w:p w14:paraId="7CDB2E8F" w14:textId="77777777" w:rsidR="005B7E38" w:rsidRDefault="005B7E38" w:rsidP="005B7E38">
      <w:pPr>
        <w:rPr>
          <w:rFonts w:ascii="&amp;quot" w:hAnsi="&amp;quot"/>
          <w:color w:val="45494E"/>
          <w:spacing w:val="8"/>
          <w:lang w:val="fr-CA" w:eastAsia="en-CA"/>
        </w:rPr>
      </w:pPr>
    </w:p>
    <w:p w14:paraId="7F96305C"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Vous êtes à la recherche d'un </w:t>
      </w:r>
      <w:r>
        <w:rPr>
          <w:rFonts w:ascii="&amp;quot" w:hAnsi="&amp;quot"/>
          <w:b/>
          <w:bCs/>
          <w:color w:val="45494E"/>
          <w:spacing w:val="8"/>
          <w:lang w:val="fr-CA" w:eastAsia="en-CA"/>
        </w:rPr>
        <w:t>emploi au Canada</w:t>
      </w:r>
      <w:r>
        <w:rPr>
          <w:rFonts w:ascii="&amp;quot" w:hAnsi="&amp;quot"/>
          <w:color w:val="45494E"/>
          <w:spacing w:val="8"/>
          <w:lang w:val="fr-CA" w:eastAsia="en-CA"/>
        </w:rPr>
        <w:t>?</w:t>
      </w:r>
    </w:p>
    <w:p w14:paraId="3FCA48E9"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Vous êtes à la recherche d'un </w:t>
      </w:r>
      <w:r>
        <w:rPr>
          <w:rFonts w:ascii="&amp;quot" w:hAnsi="&amp;quot"/>
          <w:b/>
          <w:bCs/>
          <w:color w:val="45494E"/>
          <w:spacing w:val="8"/>
          <w:lang w:val="fr-CA" w:eastAsia="en-CA"/>
        </w:rPr>
        <w:t>stage au Canada</w:t>
      </w:r>
      <w:r>
        <w:rPr>
          <w:rFonts w:ascii="&amp;quot" w:hAnsi="&amp;quot"/>
          <w:color w:val="45494E"/>
          <w:spacing w:val="8"/>
          <w:lang w:val="fr-CA" w:eastAsia="en-CA"/>
        </w:rPr>
        <w:t>?</w:t>
      </w:r>
    </w:p>
    <w:p w14:paraId="4E5BE67D"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Vous souhaitez </w:t>
      </w:r>
      <w:r>
        <w:rPr>
          <w:rFonts w:ascii="&amp;quot" w:hAnsi="&amp;quot"/>
          <w:b/>
          <w:bCs/>
          <w:color w:val="45494E"/>
          <w:spacing w:val="8"/>
          <w:lang w:val="fr-CA" w:eastAsia="en-CA"/>
        </w:rPr>
        <w:t>apprendre l'anglais</w:t>
      </w:r>
      <w:r>
        <w:rPr>
          <w:rFonts w:ascii="&amp;quot" w:hAnsi="&amp;quot"/>
          <w:color w:val="45494E"/>
          <w:spacing w:val="8"/>
          <w:lang w:val="fr-CA" w:eastAsia="en-CA"/>
        </w:rPr>
        <w:t xml:space="preserve"> à court ou à long terme?</w:t>
      </w:r>
    </w:p>
    <w:p w14:paraId="36A62D11"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Vous voulez </w:t>
      </w:r>
      <w:r>
        <w:rPr>
          <w:rFonts w:ascii="&amp;quot" w:hAnsi="&amp;quot"/>
          <w:b/>
          <w:bCs/>
          <w:color w:val="45494E"/>
          <w:spacing w:val="8"/>
          <w:lang w:val="fr-CA" w:eastAsia="en-CA"/>
        </w:rPr>
        <w:t>découvrir le Canada</w:t>
      </w:r>
      <w:r>
        <w:rPr>
          <w:rFonts w:ascii="&amp;quot" w:hAnsi="&amp;quot"/>
          <w:color w:val="45494E"/>
          <w:spacing w:val="8"/>
          <w:lang w:val="fr-CA" w:eastAsia="en-CA"/>
        </w:rPr>
        <w:t xml:space="preserve"> tout en apprenant l'anglais?</w:t>
      </w:r>
    </w:p>
    <w:p w14:paraId="201BAEFC"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Vous avez une entreprise qui souhaite </w:t>
      </w:r>
      <w:r>
        <w:rPr>
          <w:rFonts w:ascii="&amp;quot" w:hAnsi="&amp;quot"/>
          <w:b/>
          <w:bCs/>
          <w:color w:val="45494E"/>
          <w:spacing w:val="8"/>
          <w:lang w:val="fr-CA" w:eastAsia="en-CA"/>
        </w:rPr>
        <w:t>s'établir à Toronto</w:t>
      </w:r>
      <w:r>
        <w:rPr>
          <w:rFonts w:ascii="&amp;quot" w:hAnsi="&amp;quot"/>
          <w:color w:val="45494E"/>
          <w:spacing w:val="8"/>
          <w:lang w:val="fr-CA" w:eastAsia="en-CA"/>
        </w:rPr>
        <w:t>?</w:t>
      </w:r>
    </w:p>
    <w:p w14:paraId="6114A9CD" w14:textId="77777777" w:rsidR="005B7E38" w:rsidRDefault="005B7E38" w:rsidP="005B7E38">
      <w:pPr>
        <w:rPr>
          <w:rFonts w:ascii="&amp;quot" w:hAnsi="&amp;quot"/>
          <w:b/>
          <w:bCs/>
          <w:color w:val="800000"/>
          <w:spacing w:val="8"/>
          <w:lang w:val="fr-CA" w:eastAsia="en-CA"/>
        </w:rPr>
      </w:pPr>
    </w:p>
    <w:p w14:paraId="70C2F669" w14:textId="77777777" w:rsidR="005B7E38" w:rsidRDefault="005B7E38" w:rsidP="005B7E38">
      <w:pPr>
        <w:rPr>
          <w:rFonts w:ascii="&amp;quot" w:hAnsi="&amp;quot"/>
          <w:b/>
          <w:bCs/>
          <w:color w:val="800000"/>
          <w:spacing w:val="8"/>
          <w:lang w:val="fr-CA" w:eastAsia="en-CA"/>
        </w:rPr>
      </w:pPr>
      <w:r>
        <w:rPr>
          <w:rFonts w:ascii="&amp;quot" w:hAnsi="&amp;quot"/>
          <w:b/>
          <w:bCs/>
          <w:color w:val="800000"/>
          <w:spacing w:val="8"/>
          <w:lang w:val="fr-CA" w:eastAsia="en-CA"/>
        </w:rPr>
        <w:t>Venez découvrir vos options en matière de stages, emplois, séjours linguistiques et formation continue à Toronto.</w:t>
      </w:r>
    </w:p>
    <w:p w14:paraId="02740B4A" w14:textId="77777777" w:rsidR="005B7E38" w:rsidRDefault="005B7E38" w:rsidP="005B7E38">
      <w:pPr>
        <w:rPr>
          <w:rFonts w:ascii="&amp;quot" w:hAnsi="&amp;quot"/>
          <w:color w:val="45494E"/>
          <w:spacing w:val="8"/>
          <w:sz w:val="20"/>
          <w:szCs w:val="20"/>
          <w:lang w:val="fr-CA" w:eastAsia="en-CA"/>
        </w:rPr>
      </w:pPr>
    </w:p>
    <w:p w14:paraId="38E1D426"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 xml:space="preserve">Venez découvrir les programmes de </w:t>
      </w:r>
      <w:r>
        <w:rPr>
          <w:rFonts w:ascii="&amp;quot" w:hAnsi="&amp;quot"/>
          <w:b/>
          <w:bCs/>
          <w:color w:val="800000"/>
          <w:spacing w:val="8"/>
          <w:lang w:val="fr-CA" w:eastAsia="en-CA"/>
        </w:rPr>
        <w:t>l'Université de Toronto et du Conseil scolaire de Toronto.</w:t>
      </w:r>
    </w:p>
    <w:p w14:paraId="4A948D79" w14:textId="77777777" w:rsidR="005B7E38" w:rsidRDefault="005B7E38" w:rsidP="005B7E38">
      <w:pPr>
        <w:rPr>
          <w:rFonts w:ascii="&amp;quot" w:hAnsi="&amp;quot"/>
          <w:color w:val="45494E"/>
          <w:spacing w:val="8"/>
          <w:lang w:val="fr-CA" w:eastAsia="en-CA"/>
        </w:rPr>
      </w:pPr>
    </w:p>
    <w:p w14:paraId="4004395E" w14:textId="77777777" w:rsidR="005B7E38" w:rsidRDefault="005B7E38" w:rsidP="005B7E38">
      <w:pPr>
        <w:rPr>
          <w:rFonts w:ascii="&amp;quot" w:hAnsi="&amp;quot"/>
          <w:b/>
          <w:bCs/>
          <w:color w:val="45494E"/>
          <w:spacing w:val="8"/>
          <w:sz w:val="20"/>
          <w:szCs w:val="20"/>
          <w:lang w:val="fr-CA" w:eastAsia="en-CA"/>
        </w:rPr>
      </w:pPr>
      <w:r>
        <w:rPr>
          <w:rFonts w:ascii="&amp;quot" w:hAnsi="&amp;quot"/>
          <w:b/>
          <w:bCs/>
          <w:color w:val="45494E"/>
          <w:spacing w:val="8"/>
          <w:lang w:val="fr-CA" w:eastAsia="en-CA"/>
        </w:rPr>
        <w:t>Venez nous rencontrer au Centre culturel canadien à l'Ambassade du Canada en France au 130, Rue du Faubourg Saint-Honoré, 75008, Paris.</w:t>
      </w:r>
    </w:p>
    <w:p w14:paraId="7D199FE4" w14:textId="77777777" w:rsidR="005B7E38" w:rsidRDefault="005B7E38" w:rsidP="005B7E38">
      <w:pPr>
        <w:rPr>
          <w:rFonts w:ascii="&amp;quot" w:hAnsi="&amp;quot"/>
          <w:color w:val="45494E"/>
          <w:spacing w:val="8"/>
          <w:lang w:val="fr-CA" w:eastAsia="en-CA"/>
        </w:rPr>
      </w:pPr>
    </w:p>
    <w:p w14:paraId="5B17D860" w14:textId="77777777" w:rsidR="005B7E38" w:rsidRDefault="005B7E38" w:rsidP="005B7E38">
      <w:pPr>
        <w:rPr>
          <w:rFonts w:ascii="&amp;quot" w:hAnsi="&amp;quot"/>
          <w:color w:val="45494E"/>
          <w:spacing w:val="8"/>
          <w:sz w:val="20"/>
          <w:szCs w:val="20"/>
          <w:lang w:val="fr-CA" w:eastAsia="en-CA"/>
        </w:rPr>
      </w:pPr>
      <w:r>
        <w:rPr>
          <w:rFonts w:ascii="&amp;quot" w:hAnsi="&amp;quot"/>
          <w:color w:val="45494E"/>
          <w:spacing w:val="8"/>
          <w:lang w:val="fr-CA" w:eastAsia="en-CA"/>
        </w:rPr>
        <w:t>Pour étudiants et professionnels, cet atelier vous permettra d'obtenir des conseils gratuits par rapport à la mobilité internationale vers le Canada. Vous aurez l'occasion d'explorer comment participer à des activités de développement professionnel tout en apprenant l'anglais et en explorant les possibilités de formation postsecondaire et de carrières au Canada.</w:t>
      </w:r>
    </w:p>
    <w:p w14:paraId="3CD4C01B" w14:textId="77777777" w:rsidR="005B7E38" w:rsidRDefault="005B7E38" w:rsidP="005B7E38">
      <w:pPr>
        <w:rPr>
          <w:rFonts w:ascii="&amp;quot" w:hAnsi="&amp;quot"/>
          <w:color w:val="45494E"/>
          <w:spacing w:val="8"/>
          <w:lang w:val="fr-CA" w:eastAsia="en-CA"/>
        </w:rPr>
      </w:pPr>
    </w:p>
    <w:p w14:paraId="48DA8E7F" w14:textId="77777777" w:rsidR="005B7E38" w:rsidRDefault="005B7E38" w:rsidP="005B7E38">
      <w:pPr>
        <w:rPr>
          <w:rFonts w:ascii="&amp;quot" w:hAnsi="&amp;quot"/>
          <w:color w:val="45494E"/>
          <w:spacing w:val="8"/>
          <w:lang w:val="fr-CA" w:eastAsia="en-CA"/>
        </w:rPr>
      </w:pPr>
      <w:r>
        <w:rPr>
          <w:rFonts w:ascii="&amp;quot" w:hAnsi="&amp;quot"/>
          <w:color w:val="45494E"/>
          <w:spacing w:val="8"/>
          <w:lang w:val="fr-CA" w:eastAsia="en-CA"/>
        </w:rPr>
        <w:t xml:space="preserve">Pour les entreprises, les associations ou établissements scolaires (des lycées aux universités en passant par les grandes écoles), venez découvrir comment vous pourrez organiser des séjours linguistiques de qualité pour vos employés, vos étudiants et vos élèves. Nous vous invitons à vous inscrire d'avance car les places sont limitées. </w:t>
      </w:r>
    </w:p>
    <w:p w14:paraId="03996AF1" w14:textId="77777777" w:rsidR="005B7E38" w:rsidRDefault="005B7E38" w:rsidP="005B7E38">
      <w:pPr>
        <w:rPr>
          <w:rFonts w:ascii="&amp;quot" w:hAnsi="&amp;quot"/>
          <w:color w:val="45494E"/>
          <w:spacing w:val="8"/>
          <w:lang w:val="fr-CA" w:eastAsia="en-CA"/>
        </w:rPr>
      </w:pPr>
    </w:p>
    <w:p w14:paraId="2FA859FF" w14:textId="77777777" w:rsidR="005B7E38" w:rsidRDefault="005B7E38" w:rsidP="005B7E38">
      <w:pPr>
        <w:rPr>
          <w:rFonts w:ascii="&amp;quot" w:hAnsi="&amp;quot"/>
          <w:color w:val="45494E"/>
          <w:spacing w:val="8"/>
          <w:lang w:val="fr-CA" w:eastAsia="en-CA"/>
        </w:rPr>
      </w:pPr>
      <w:r>
        <w:rPr>
          <w:rFonts w:ascii="&amp;quot" w:hAnsi="&amp;quot"/>
          <w:color w:val="45494E"/>
          <w:spacing w:val="8"/>
          <w:lang w:val="fr-CA" w:eastAsia="en-CA"/>
        </w:rPr>
        <w:t>Nous vous invitons à vous inscrire ou à inscrire vos étudiants ou élèves sur le lien suivant :</w:t>
      </w:r>
    </w:p>
    <w:p w14:paraId="6891592F" w14:textId="77777777" w:rsidR="005B7E38" w:rsidRDefault="005B7E38" w:rsidP="005B7E38">
      <w:pPr>
        <w:rPr>
          <w:rFonts w:ascii="&amp;quot" w:hAnsi="&amp;quot"/>
          <w:color w:val="45494E"/>
          <w:spacing w:val="8"/>
          <w:lang w:val="fr-CA" w:eastAsia="en-CA"/>
        </w:rPr>
      </w:pPr>
    </w:p>
    <w:p w14:paraId="2B176034" w14:textId="77777777" w:rsidR="005B7E38" w:rsidRDefault="005B7E38" w:rsidP="005B7E38">
      <w:pPr>
        <w:rPr>
          <w:rFonts w:ascii="&amp;quot" w:hAnsi="&amp;quot"/>
          <w:color w:val="45494E"/>
          <w:spacing w:val="8"/>
          <w:lang w:val="fr-CA" w:eastAsia="en-CA"/>
        </w:rPr>
      </w:pPr>
      <w:r>
        <w:rPr>
          <w:rFonts w:ascii="&amp;quot" w:hAnsi="&amp;quot"/>
          <w:color w:val="45494E"/>
          <w:spacing w:val="8"/>
          <w:lang w:val="fr-CA" w:eastAsia="en-CA"/>
        </w:rPr>
        <w:t>Pour le 15 janvier 2019 entre 9h et 17h, cliquez ci-dessous :</w:t>
      </w:r>
    </w:p>
    <w:p w14:paraId="3AD27598" w14:textId="77777777" w:rsidR="005B7E38" w:rsidRDefault="005B7E38" w:rsidP="005B7E38">
      <w:pPr>
        <w:rPr>
          <w:rFonts w:ascii="&amp;quot" w:hAnsi="&amp;quot"/>
          <w:color w:val="45494E"/>
          <w:spacing w:val="8"/>
          <w:lang w:val="fr-CA" w:eastAsia="en-CA"/>
        </w:rPr>
      </w:pPr>
    </w:p>
    <w:p w14:paraId="36F625BB" w14:textId="77777777" w:rsidR="005B7E38" w:rsidRDefault="005B7E38" w:rsidP="005B7E38">
      <w:pPr>
        <w:rPr>
          <w:rFonts w:ascii="&amp;quot" w:hAnsi="&amp;quot"/>
          <w:color w:val="45494E"/>
          <w:spacing w:val="8"/>
          <w:lang w:val="fr-CA" w:eastAsia="en-CA"/>
        </w:rPr>
      </w:pPr>
      <w:hyperlink r:id="rId4" w:history="1">
        <w:r>
          <w:rPr>
            <w:rStyle w:val="Hyperlink"/>
            <w:rFonts w:ascii="&amp;quot" w:hAnsi="&amp;quot"/>
            <w:spacing w:val="8"/>
            <w:lang w:val="fr-CA" w:eastAsia="en-CA"/>
          </w:rPr>
          <w:t>https://www.eventbrite.ca/e/seance-dinformation-sur-les-stages-et-sejours-linguistiques-au-canada-tickets-53267817476</w:t>
        </w:r>
      </w:hyperlink>
    </w:p>
    <w:p w14:paraId="1C1244C9" w14:textId="77777777" w:rsidR="005B7E38" w:rsidRDefault="005B7E38" w:rsidP="005B7E38">
      <w:pPr>
        <w:rPr>
          <w:rFonts w:ascii="&amp;quot" w:hAnsi="&amp;quot"/>
          <w:color w:val="45494E"/>
          <w:spacing w:val="8"/>
          <w:lang w:val="fr-CA" w:eastAsia="en-CA"/>
        </w:rPr>
      </w:pPr>
    </w:p>
    <w:p w14:paraId="03E5A24C" w14:textId="77777777" w:rsidR="005B7E38" w:rsidRDefault="005B7E38" w:rsidP="005B7E38">
      <w:pPr>
        <w:rPr>
          <w:rFonts w:ascii="&amp;quot" w:hAnsi="&amp;quot"/>
          <w:color w:val="45494E"/>
          <w:spacing w:val="8"/>
          <w:lang w:val="fr-CA" w:eastAsia="en-CA"/>
        </w:rPr>
      </w:pPr>
    </w:p>
    <w:p w14:paraId="1B8FF7D5" w14:textId="77777777" w:rsidR="005B7E38" w:rsidRDefault="005B7E38" w:rsidP="005B7E38">
      <w:pPr>
        <w:rPr>
          <w:rFonts w:ascii="&amp;quot" w:hAnsi="&amp;quot"/>
          <w:color w:val="45494E"/>
          <w:spacing w:val="8"/>
          <w:lang w:val="fr-CA" w:eastAsia="en-CA"/>
        </w:rPr>
      </w:pPr>
      <w:r>
        <w:rPr>
          <w:rFonts w:ascii="&amp;quot" w:hAnsi="&amp;quot"/>
          <w:color w:val="45494E"/>
          <w:spacing w:val="8"/>
          <w:lang w:val="fr-CA" w:eastAsia="en-CA"/>
        </w:rPr>
        <w:lastRenderedPageBreak/>
        <w:t>Pour le 16 janvier 2019 entre 9h et 17, cliquez ci-dessous :</w:t>
      </w:r>
    </w:p>
    <w:p w14:paraId="7D235F05" w14:textId="77777777" w:rsidR="005B7E38" w:rsidRDefault="005B7E38" w:rsidP="005B7E38">
      <w:pPr>
        <w:rPr>
          <w:rFonts w:ascii="&amp;quot" w:hAnsi="&amp;quot"/>
          <w:color w:val="45494E"/>
          <w:spacing w:val="8"/>
          <w:lang w:val="fr-CA" w:eastAsia="en-CA"/>
        </w:rPr>
      </w:pPr>
    </w:p>
    <w:p w14:paraId="51014F4E" w14:textId="77777777" w:rsidR="005B7E38" w:rsidRDefault="005B7E38" w:rsidP="005B7E38">
      <w:pPr>
        <w:rPr>
          <w:rFonts w:ascii="&amp;quot" w:hAnsi="&amp;quot"/>
          <w:color w:val="45494E"/>
          <w:spacing w:val="8"/>
          <w:lang w:val="fr-CA" w:eastAsia="en-CA"/>
        </w:rPr>
      </w:pPr>
      <w:hyperlink r:id="rId5" w:history="1">
        <w:r>
          <w:rPr>
            <w:rStyle w:val="Hyperlink"/>
            <w:rFonts w:ascii="&amp;quot" w:hAnsi="&amp;quot"/>
            <w:spacing w:val="8"/>
            <w:lang w:val="fr-CA" w:eastAsia="en-CA"/>
          </w:rPr>
          <w:t>https://www.eventbrite.ca/e/atelier-dinformation-sur-les-stages-et-sejours-linguistiques-au-canada-tickets-53282447234</w:t>
        </w:r>
      </w:hyperlink>
    </w:p>
    <w:p w14:paraId="3A4C535B" w14:textId="77777777" w:rsidR="005B7E38" w:rsidRDefault="005B7E38" w:rsidP="005B7E38">
      <w:pPr>
        <w:rPr>
          <w:rFonts w:ascii="&amp;quot" w:hAnsi="&amp;quot"/>
          <w:color w:val="45494E"/>
          <w:spacing w:val="8"/>
          <w:lang w:val="fr-CA" w:eastAsia="en-CA"/>
        </w:rPr>
      </w:pPr>
    </w:p>
    <w:p w14:paraId="1D2692BE" w14:textId="77777777" w:rsidR="005B7E38" w:rsidRDefault="005B7E38" w:rsidP="005B7E38">
      <w:pPr>
        <w:rPr>
          <w:rFonts w:ascii="&amp;quot" w:hAnsi="&amp;quot"/>
          <w:color w:val="45494E"/>
          <w:spacing w:val="8"/>
          <w:lang w:val="fr-CA" w:eastAsia="en-CA"/>
        </w:rPr>
      </w:pPr>
      <w:r>
        <w:rPr>
          <w:rFonts w:ascii="&amp;quot" w:hAnsi="&amp;quot"/>
          <w:spacing w:val="8"/>
          <w:lang w:val="fr-CA" w:eastAsia="en-CA"/>
        </w:rPr>
        <w:t xml:space="preserve">Nous participerons aussi au Salon du Travail – Village Osez le Monde, les 17 et 18 janvier 2019 à la Grande Halle de La Villette. </w:t>
      </w:r>
      <w:r>
        <w:rPr>
          <w:rFonts w:ascii="&amp;quot" w:hAnsi="&amp;quot"/>
          <w:color w:val="45494E"/>
          <w:spacing w:val="8"/>
          <w:lang w:val="fr-CA" w:eastAsia="en-CA"/>
        </w:rPr>
        <w:t xml:space="preserve">Pour de plus amples renseignements ou pour obtenir un rendez-vous pour vos besoins particuliers, n'hésitez-pas à communiquer avec nous à </w:t>
      </w:r>
      <w:hyperlink r:id="rId6" w:history="1">
        <w:r>
          <w:rPr>
            <w:rStyle w:val="Hyperlink"/>
            <w:rFonts w:ascii="&amp;quot" w:hAnsi="&amp;quot"/>
            <w:spacing w:val="8"/>
            <w:lang w:val="fr-CA" w:eastAsia="en-CA"/>
          </w:rPr>
          <w:t>info@opentocanada.com</w:t>
        </w:r>
      </w:hyperlink>
      <w:r>
        <w:rPr>
          <w:rFonts w:ascii="&amp;quot" w:hAnsi="&amp;quot"/>
          <w:color w:val="45494E"/>
          <w:spacing w:val="8"/>
          <w:lang w:val="fr-CA" w:eastAsia="en-CA"/>
        </w:rPr>
        <w:t>.</w:t>
      </w:r>
    </w:p>
    <w:p w14:paraId="6BD83DD7" w14:textId="77777777" w:rsidR="005B7E38" w:rsidRDefault="005B7E38" w:rsidP="005B7E38">
      <w:pPr>
        <w:rPr>
          <w:lang w:val="fr-CA"/>
        </w:rPr>
      </w:pPr>
    </w:p>
    <w:p w14:paraId="61C9517F" w14:textId="77777777" w:rsidR="005B7E38" w:rsidRDefault="005B7E38" w:rsidP="005B7E38">
      <w:pPr>
        <w:rPr>
          <w:lang w:val="fr-CA"/>
        </w:rPr>
      </w:pPr>
      <w:r>
        <w:rPr>
          <w:lang w:val="fr-CA"/>
        </w:rPr>
        <w:t>Solange</w:t>
      </w:r>
    </w:p>
    <w:p w14:paraId="034860AA" w14:textId="77777777" w:rsidR="005B7E38" w:rsidRDefault="005B7E38" w:rsidP="005B7E38">
      <w:pPr>
        <w:rPr>
          <w:lang w:val="fr-CA"/>
        </w:rPr>
      </w:pPr>
    </w:p>
    <w:p w14:paraId="0AB0FFFA" w14:textId="77777777" w:rsidR="005B7E38" w:rsidRDefault="005B7E38" w:rsidP="005B7E38">
      <w:pPr>
        <w:rPr>
          <w:rFonts w:ascii="Calibri" w:hAnsi="Calibri"/>
          <w:b/>
          <w:bCs/>
          <w:color w:val="C00000"/>
          <w:sz w:val="22"/>
          <w:szCs w:val="22"/>
          <w:u w:val="single"/>
          <w:lang w:val="fr-CA" w:eastAsia="en-CA"/>
        </w:rPr>
      </w:pPr>
      <w:r>
        <w:rPr>
          <w:rFonts w:ascii="Calibri" w:hAnsi="Calibri"/>
          <w:b/>
          <w:bCs/>
          <w:color w:val="C00000"/>
          <w:sz w:val="22"/>
          <w:szCs w:val="22"/>
          <w:u w:val="single"/>
          <w:lang w:val="fr-CA" w:eastAsia="en-CA"/>
        </w:rPr>
        <w:t>_____________________________________________________</w:t>
      </w:r>
    </w:p>
    <w:p w14:paraId="4358BF5D" w14:textId="77777777" w:rsidR="005B7E38" w:rsidRDefault="005B7E38" w:rsidP="005B7E38">
      <w:pPr>
        <w:rPr>
          <w:rFonts w:ascii="Calibri" w:hAnsi="Calibri"/>
          <w:sz w:val="22"/>
          <w:szCs w:val="22"/>
          <w:lang w:val="fr-CA" w:eastAsia="en-CA"/>
        </w:rPr>
      </w:pPr>
      <w:r>
        <w:rPr>
          <w:rFonts w:ascii="Calibri" w:hAnsi="Calibri"/>
          <w:sz w:val="22"/>
          <w:szCs w:val="22"/>
          <w:lang w:val="fr-CA" w:eastAsia="en-CA"/>
        </w:rPr>
        <w:t xml:space="preserve">Solange Belluz, </w:t>
      </w:r>
      <w:r>
        <w:rPr>
          <w:rFonts w:ascii="Calibri" w:hAnsi="Calibri"/>
          <w:sz w:val="16"/>
          <w:szCs w:val="16"/>
          <w:lang w:val="fr-CA" w:eastAsia="en-CA"/>
        </w:rPr>
        <w:t xml:space="preserve">ATC, MA, MBA, </w:t>
      </w:r>
      <w:proofErr w:type="spellStart"/>
      <w:r>
        <w:rPr>
          <w:rFonts w:ascii="Calibri" w:hAnsi="Calibri"/>
          <w:sz w:val="16"/>
          <w:szCs w:val="16"/>
          <w:lang w:val="fr-CA" w:eastAsia="en-CA"/>
        </w:rPr>
        <w:t>MDiv</w:t>
      </w:r>
      <w:proofErr w:type="spellEnd"/>
    </w:p>
    <w:p w14:paraId="3EB21D54" w14:textId="77777777" w:rsidR="005B7E38" w:rsidRDefault="005B7E38" w:rsidP="005B7E38">
      <w:pPr>
        <w:rPr>
          <w:rFonts w:ascii="Calibri" w:hAnsi="Calibri"/>
          <w:sz w:val="22"/>
          <w:szCs w:val="22"/>
          <w:lang w:val="fr-CA" w:eastAsia="en-CA"/>
        </w:rPr>
      </w:pPr>
      <w:proofErr w:type="spellStart"/>
      <w:r>
        <w:rPr>
          <w:rFonts w:ascii="Calibri" w:hAnsi="Calibri"/>
          <w:sz w:val="22"/>
          <w:szCs w:val="22"/>
          <w:lang w:val="fr-CA" w:eastAsia="en-CA"/>
        </w:rPr>
        <w:t>Executive</w:t>
      </w:r>
      <w:proofErr w:type="spellEnd"/>
      <w:r>
        <w:rPr>
          <w:rFonts w:ascii="Calibri" w:hAnsi="Calibri"/>
          <w:sz w:val="22"/>
          <w:szCs w:val="22"/>
          <w:lang w:val="fr-CA" w:eastAsia="en-CA"/>
        </w:rPr>
        <w:t xml:space="preserve"> </w:t>
      </w:r>
      <w:proofErr w:type="spellStart"/>
      <w:r>
        <w:rPr>
          <w:rFonts w:ascii="Calibri" w:hAnsi="Calibri"/>
          <w:sz w:val="22"/>
          <w:szCs w:val="22"/>
          <w:lang w:val="fr-CA" w:eastAsia="en-CA"/>
        </w:rPr>
        <w:t>Director|Directrice</w:t>
      </w:r>
      <w:proofErr w:type="spellEnd"/>
      <w:r>
        <w:rPr>
          <w:rFonts w:ascii="Calibri" w:hAnsi="Calibri"/>
          <w:sz w:val="22"/>
          <w:szCs w:val="22"/>
          <w:lang w:val="fr-CA" w:eastAsia="en-CA"/>
        </w:rPr>
        <w:t xml:space="preserve"> générale</w:t>
      </w:r>
    </w:p>
    <w:p w14:paraId="521C062B" w14:textId="77777777" w:rsidR="005B7E38" w:rsidRDefault="005B7E38" w:rsidP="005B7E38">
      <w:pPr>
        <w:rPr>
          <w:rFonts w:ascii="Arial Narrow" w:hAnsi="Arial Narrow"/>
          <w:b/>
          <w:bCs/>
          <w:color w:val="C00000"/>
          <w:lang w:val="fr-CA" w:eastAsia="en-CA"/>
        </w:rPr>
      </w:pPr>
    </w:p>
    <w:p w14:paraId="1825739E" w14:textId="77777777" w:rsidR="005B7E38" w:rsidRDefault="005B7E38" w:rsidP="005B7E38">
      <w:pPr>
        <w:rPr>
          <w:rFonts w:ascii="Arial Narrow" w:hAnsi="Arial Narrow"/>
          <w:b/>
          <w:bCs/>
          <w:color w:val="C00000"/>
          <w:lang w:val="fr-CA" w:eastAsia="en-CA"/>
        </w:rPr>
      </w:pPr>
      <w:r>
        <w:rPr>
          <w:rFonts w:ascii="Arial Narrow" w:hAnsi="Arial Narrow"/>
          <w:b/>
          <w:bCs/>
          <w:color w:val="C00000"/>
          <w:lang w:val="fr-CA" w:eastAsia="en-CA"/>
        </w:rPr>
        <w:t xml:space="preserve">Canadian Virtual </w:t>
      </w:r>
      <w:proofErr w:type="spellStart"/>
      <w:r>
        <w:rPr>
          <w:rFonts w:ascii="Arial Narrow" w:hAnsi="Arial Narrow"/>
          <w:b/>
          <w:bCs/>
          <w:color w:val="C00000"/>
          <w:lang w:val="fr-CA" w:eastAsia="en-CA"/>
        </w:rPr>
        <w:t>Services|Services</w:t>
      </w:r>
      <w:proofErr w:type="spellEnd"/>
      <w:r>
        <w:rPr>
          <w:rFonts w:ascii="Arial Narrow" w:hAnsi="Arial Narrow"/>
          <w:b/>
          <w:bCs/>
          <w:color w:val="C00000"/>
          <w:lang w:val="fr-CA" w:eastAsia="en-CA"/>
        </w:rPr>
        <w:t xml:space="preserve"> Virtuels Canadiens</w:t>
      </w:r>
    </w:p>
    <w:p w14:paraId="6FD13FA0" w14:textId="77777777" w:rsidR="005B7E38" w:rsidRDefault="005B7E38" w:rsidP="005B7E38">
      <w:pPr>
        <w:rPr>
          <w:rFonts w:ascii="Calibri" w:hAnsi="Calibri"/>
          <w:sz w:val="22"/>
          <w:szCs w:val="22"/>
          <w:lang w:val="fr-CA" w:eastAsia="en-CA"/>
        </w:rPr>
      </w:pPr>
      <w:r>
        <w:rPr>
          <w:rFonts w:ascii="Calibri" w:hAnsi="Calibri"/>
          <w:sz w:val="22"/>
          <w:szCs w:val="22"/>
          <w:lang w:val="fr-CA" w:eastAsia="en-CA"/>
        </w:rPr>
        <w:t>P.O. Box 91081</w:t>
      </w:r>
    </w:p>
    <w:p w14:paraId="4982C50D" w14:textId="77777777" w:rsidR="005B7E38" w:rsidRDefault="005B7E38" w:rsidP="005B7E38">
      <w:pPr>
        <w:rPr>
          <w:rFonts w:ascii="Calibri" w:hAnsi="Calibri"/>
          <w:sz w:val="22"/>
          <w:szCs w:val="22"/>
          <w:lang w:val="fr-CA" w:eastAsia="en-CA"/>
        </w:rPr>
      </w:pPr>
      <w:r>
        <w:rPr>
          <w:rFonts w:ascii="Calibri" w:hAnsi="Calibri"/>
          <w:sz w:val="22"/>
          <w:szCs w:val="22"/>
          <w:lang w:val="fr-CA" w:eastAsia="en-CA"/>
        </w:rPr>
        <w:t xml:space="preserve">2901 </w:t>
      </w:r>
      <w:proofErr w:type="spellStart"/>
      <w:r>
        <w:rPr>
          <w:rFonts w:ascii="Calibri" w:hAnsi="Calibri"/>
          <w:sz w:val="22"/>
          <w:szCs w:val="22"/>
          <w:lang w:val="fr-CA" w:eastAsia="en-CA"/>
        </w:rPr>
        <w:t>Bayview</w:t>
      </w:r>
      <w:proofErr w:type="spellEnd"/>
      <w:r>
        <w:rPr>
          <w:rFonts w:ascii="Calibri" w:hAnsi="Calibri"/>
          <w:sz w:val="22"/>
          <w:szCs w:val="22"/>
          <w:lang w:val="fr-CA" w:eastAsia="en-CA"/>
        </w:rPr>
        <w:t xml:space="preserve"> Avenue</w:t>
      </w:r>
    </w:p>
    <w:p w14:paraId="38CE5B2A" w14:textId="77777777" w:rsidR="005B7E38" w:rsidRDefault="005B7E38" w:rsidP="005B7E38">
      <w:pPr>
        <w:rPr>
          <w:rFonts w:ascii="Calibri" w:hAnsi="Calibri"/>
          <w:sz w:val="22"/>
          <w:szCs w:val="22"/>
          <w:lang w:val="fr-CA" w:eastAsia="en-CA"/>
        </w:rPr>
      </w:pPr>
      <w:r>
        <w:rPr>
          <w:rFonts w:ascii="Calibri" w:hAnsi="Calibri"/>
          <w:sz w:val="22"/>
          <w:szCs w:val="22"/>
          <w:lang w:val="fr-CA" w:eastAsia="en-CA"/>
        </w:rPr>
        <w:t>Toronto, ON (Canada) M2K 2Y6</w:t>
      </w:r>
    </w:p>
    <w:p w14:paraId="5F8C331F" w14:textId="77777777" w:rsidR="005B7E38" w:rsidRDefault="005B7E38" w:rsidP="005B7E38">
      <w:pPr>
        <w:rPr>
          <w:rFonts w:ascii="Calibri" w:hAnsi="Calibri"/>
          <w:sz w:val="22"/>
          <w:szCs w:val="22"/>
          <w:lang w:val="fr-CA" w:eastAsia="en-CA"/>
        </w:rPr>
      </w:pPr>
      <w:r>
        <w:rPr>
          <w:rFonts w:ascii="Calibri" w:hAnsi="Calibri"/>
          <w:sz w:val="22"/>
          <w:szCs w:val="22"/>
          <w:lang w:val="fr-CA" w:eastAsia="en-CA"/>
        </w:rPr>
        <w:t>(416) 226-1625</w:t>
      </w:r>
    </w:p>
    <w:p w14:paraId="20921670" w14:textId="77777777" w:rsidR="005B7E38" w:rsidRDefault="005B7E38" w:rsidP="005B7E38">
      <w:pPr>
        <w:rPr>
          <w:rFonts w:ascii="Calibri" w:hAnsi="Calibri"/>
          <w:sz w:val="22"/>
          <w:szCs w:val="22"/>
          <w:lang w:val="en-US" w:eastAsia="en-CA"/>
        </w:rPr>
      </w:pPr>
      <w:hyperlink r:id="rId7" w:history="1">
        <w:r>
          <w:rPr>
            <w:rStyle w:val="Hyperlink"/>
            <w:rFonts w:ascii="Calibri" w:hAnsi="Calibri"/>
            <w:color w:val="0563C1"/>
            <w:sz w:val="22"/>
            <w:szCs w:val="22"/>
            <w:lang w:val="en-US" w:eastAsia="en-CA"/>
          </w:rPr>
          <w:t>canadianvirtualoffice@gmail.com</w:t>
        </w:r>
      </w:hyperlink>
    </w:p>
    <w:p w14:paraId="1F7388ED" w14:textId="77777777" w:rsidR="005B7E38" w:rsidRDefault="005B7E38" w:rsidP="005B7E38">
      <w:pPr>
        <w:rPr>
          <w:rFonts w:ascii="Calibri" w:hAnsi="Calibri"/>
          <w:sz w:val="22"/>
          <w:szCs w:val="22"/>
          <w:lang w:val="en-US" w:eastAsia="en-CA"/>
        </w:rPr>
      </w:pPr>
    </w:p>
    <w:p w14:paraId="720491A7" w14:textId="77777777" w:rsidR="009D06FA" w:rsidRDefault="005B7E38">
      <w:bookmarkStart w:id="0" w:name="_GoBack"/>
      <w:bookmarkEnd w:id="0"/>
    </w:p>
    <w:sectPr w:rsidR="009D0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38"/>
    <w:rsid w:val="005B7E38"/>
    <w:rsid w:val="006650D3"/>
    <w:rsid w:val="00AF0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3F9F"/>
  <w15:chartTrackingRefBased/>
  <w15:docId w15:val="{E1497977-4BF1-4F9F-A3EC-AFA5E645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E38"/>
    <w:pPr>
      <w:spacing w:after="0" w:line="240" w:lineRule="auto"/>
    </w:pPr>
    <w:rPr>
      <w:rFonts w:ascii="Verdana" w:hAnsi="Verdan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E38"/>
    <w:rPr>
      <w:color w:val="9D454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adianvirtualoff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pentocanada.com" TargetMode="External"/><Relationship Id="rId5" Type="http://schemas.openxmlformats.org/officeDocument/2006/relationships/hyperlink" Target="https://www.eventbrite.ca/e/atelier-dinformation-sur-les-stages-et-sejours-linguistiques-au-canada-tickets-53282447234" TargetMode="External"/><Relationship Id="rId4" Type="http://schemas.openxmlformats.org/officeDocument/2006/relationships/hyperlink" Target="https://www.eventbrite.ca/e/seance-dinformation-sur-les-stages-et-sejours-linguistiques-au-canada-tickets-5326781747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Belluz</dc:creator>
  <cp:keywords/>
  <dc:description/>
  <cp:lastModifiedBy>Solange Belluz</cp:lastModifiedBy>
  <cp:revision>1</cp:revision>
  <dcterms:created xsi:type="dcterms:W3CDTF">2018-12-20T07:30:00Z</dcterms:created>
  <dcterms:modified xsi:type="dcterms:W3CDTF">2018-12-20T07:30:00Z</dcterms:modified>
</cp:coreProperties>
</file>